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9F" w:rsidRPr="00DA714D" w:rsidRDefault="0087499F" w:rsidP="00DA714D">
      <w:pPr>
        <w:jc w:val="center"/>
        <w:rPr>
          <w:b/>
          <w:i/>
        </w:rPr>
      </w:pPr>
      <w:bookmarkStart w:id="0" w:name="_GoBack"/>
      <w:bookmarkEnd w:id="0"/>
      <w:r w:rsidRPr="00DA714D">
        <w:rPr>
          <w:b/>
          <w:i/>
        </w:rPr>
        <w:t>EK-3 STAJ İŞ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4258"/>
        <w:gridCol w:w="4050"/>
      </w:tblGrid>
      <w:tr w:rsidR="0087499F" w:rsidRPr="00055C5E" w:rsidTr="00055C5E">
        <w:tc>
          <w:tcPr>
            <w:tcW w:w="9062" w:type="dxa"/>
            <w:gridSpan w:val="3"/>
            <w:shd w:val="clear" w:color="auto" w:fill="D0CECE"/>
          </w:tcPr>
          <w:p w:rsidR="0087499F" w:rsidRPr="00055C5E" w:rsidRDefault="0087499F" w:rsidP="00055C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55C5E">
              <w:rPr>
                <w:b/>
                <w:sz w:val="24"/>
              </w:rPr>
              <w:t>SALGIN DÖNEMİ STAJ İŞ PLANI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55C5E">
              <w:rPr>
                <w:b/>
                <w:sz w:val="24"/>
              </w:rPr>
              <w:t>GÜN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55C5E">
              <w:rPr>
                <w:b/>
                <w:sz w:val="24"/>
              </w:rPr>
              <w:t>YAPILACAK İŞLER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55C5E">
              <w:rPr>
                <w:b/>
                <w:sz w:val="24"/>
              </w:rPr>
              <w:t>AÇIKLAMA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Rüzgar Santralleri, Tarihçesi, Rüzgar Oluşumu, Meteorolojik Hesaplamalar, Yerel Rüzgarlar Konularında Araştırma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Rüzgar Enerjisinin Teorisi, Matematiksel Modeli, Rüzgarın Türbin Üzerinde Bıraktığı Enerji, Kanat Hız Oranı, Rüzgâr Türbinleri ve Enerji Üretimi, Sıcaklık Etkisi Konularında Araştırma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3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Deniz Seviyesinden Yükseklik Etkisi, Yüzey Karakteristiği ve Kule Yüksekliği, Rüzgâr Ölçüm ve Modelleme Teknikleri, Rüzgâr Türbini Çeşitleri, Rüzgâr Türbini Çeşitleri, Dikey Eksenli Rüzgâr Türbinleri, Türbin Yapısı ve Bileşenleri Konularında Araştırma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4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Türbin Yerleşimleri, Kontrol Mekanizmaları, Pitch Kontrolü - Kanat Açısı Kontrolü, Stall (Perdövites) Ko Konularında Araştırma rolü, Rüzgâr Santralleri İçin Kapasite Faktörü, Rüzgâr Türbini Jeneratör Tipleri, Maksimum Güç İçin Hız Kontrolü, Jeneratör Dişli Kutusu Oranı Konularında Araştırma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5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Çevresel Etkiler, Ses ve Gürültü, Kanatların Gölge Etkisi</w:t>
            </w:r>
            <w:bookmarkStart w:id="1" w:name="bookmark27"/>
            <w:bookmarkEnd w:id="1"/>
            <w:r w:rsidRPr="00055C5E">
              <w:t>, Ekolojik Etki</w:t>
            </w:r>
            <w:bookmarkStart w:id="2" w:name="bookmark28"/>
            <w:bookmarkEnd w:id="2"/>
            <w:r w:rsidRPr="00055C5E">
              <w:t>, Sosyo Ekonomik ve Turizm Etkisi</w:t>
            </w:r>
            <w:bookmarkStart w:id="3" w:name="bookmark29"/>
            <w:bookmarkEnd w:id="3"/>
            <w:r w:rsidRPr="00055C5E">
              <w:t>,Fiziksel Bariyer ve Çarpışma Etkisi,</w:t>
            </w:r>
            <w:bookmarkStart w:id="4" w:name="bookmark30"/>
            <w:bookmarkEnd w:id="4"/>
            <w:r w:rsidRPr="00055C5E">
              <w:t xml:space="preserve"> Elektromanyetik Enterferans</w:t>
            </w:r>
            <w:bookmarkStart w:id="5" w:name="bookmark31"/>
            <w:bookmarkEnd w:id="5"/>
            <w:r w:rsidRPr="00055C5E">
              <w:t>, Şebeke Bağlantısı Sorunları Konularında Araştırma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6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Fotovoltaik güç sistemleri ve temel bileşenlerinin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7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Güneş pili panellerinin soğutma yöntemlerinin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8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Güneş panellerinin yönlendirilmesi ve konumlandırılması konularında araştırma yapılması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9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Fotovoltaik sistemlerde tasarım ve projelendirme işlemlerinin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10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55C5E">
              <w:rPr>
                <w:rFonts w:ascii="Calibri Light" w:hAnsi="Calibri Light" w:cs="Calibri Light"/>
              </w:rPr>
              <w:t>Fotovoltaik sistemlerde bakım, inceleme  ve uzaktan takip yöntemlerinin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11</w:t>
            </w:r>
          </w:p>
        </w:tc>
        <w:tc>
          <w:tcPr>
            <w:tcW w:w="4258" w:type="dxa"/>
          </w:tcPr>
          <w:p w:rsidR="0087499F" w:rsidRPr="00055C5E" w:rsidRDefault="0087499F" w:rsidP="00D53591">
            <w:pPr>
              <w:pStyle w:val="NormalWeb"/>
              <w:rPr>
                <w:rFonts w:ascii="Calibri Light" w:hAnsi="Calibri Light" w:cs="Calibri Light"/>
                <w:sz w:val="22"/>
                <w:szCs w:val="22"/>
              </w:rPr>
            </w:pPr>
            <w:r w:rsidRPr="00055C5E">
              <w:rPr>
                <w:rFonts w:ascii="Calibri Light" w:hAnsi="Calibri Light" w:cs="Calibri Light"/>
                <w:sz w:val="22"/>
                <w:szCs w:val="22"/>
              </w:rPr>
              <w:t>Nükleer santrallerin enerji üretiminde tercih nedenlerinin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12</w:t>
            </w:r>
          </w:p>
        </w:tc>
        <w:tc>
          <w:tcPr>
            <w:tcW w:w="4258" w:type="dxa"/>
          </w:tcPr>
          <w:p w:rsidR="0087499F" w:rsidRPr="00055C5E" w:rsidRDefault="0087499F" w:rsidP="00D53591">
            <w:pPr>
              <w:pStyle w:val="NormalWeb"/>
              <w:rPr>
                <w:rFonts w:ascii="Calibri Light" w:hAnsi="Calibri Light" w:cs="Calibri Light"/>
                <w:sz w:val="22"/>
                <w:szCs w:val="22"/>
              </w:rPr>
            </w:pPr>
            <w:r w:rsidRPr="00055C5E">
              <w:rPr>
                <w:rFonts w:ascii="Calibri Light" w:hAnsi="Calibri Light" w:cs="Calibri Light"/>
                <w:sz w:val="22"/>
                <w:szCs w:val="22"/>
              </w:rPr>
              <w:t xml:space="preserve">Dünyada Nükleer Enerjinin Kullanım durumları, dünyadaki nükleer santral örnekleri ve Türkiye’de kurulması planlanan nükleer santralin özellikleri 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13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55C5E">
              <w:rPr>
                <w:rFonts w:ascii="Calibri Light" w:hAnsi="Calibri Light" w:cs="Calibri Light"/>
              </w:rPr>
              <w:t>Nükleer santrallerin işleyişinin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14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55C5E">
              <w:rPr>
                <w:rFonts w:ascii="Calibri Light" w:hAnsi="Calibri Light" w:cs="Calibri Light"/>
              </w:rPr>
              <w:t>Dünyada biyokütle enerji santrali uygulamaları</w:t>
            </w:r>
          </w:p>
          <w:p w:rsidR="0087499F" w:rsidRPr="00055C5E" w:rsidRDefault="0087499F" w:rsidP="00055C5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lastRenderedPageBreak/>
              <w:t>15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55C5E">
              <w:rPr>
                <w:rFonts w:ascii="Calibri Light" w:hAnsi="Calibri Light" w:cs="Calibri Light"/>
              </w:rPr>
              <w:t>Biokütle oluşumu, kaynakları, biokütle çevrim teknolojilerinin araştır</w:t>
            </w:r>
            <w:r>
              <w:rPr>
                <w:rFonts w:ascii="Calibri Light" w:hAnsi="Calibri Light" w:cs="Calibri Light"/>
              </w:rPr>
              <w:t>ı</w:t>
            </w:r>
            <w:r w:rsidRPr="00055C5E">
              <w:rPr>
                <w:rFonts w:ascii="Calibri Light" w:hAnsi="Calibri Light" w:cs="Calibri Light"/>
              </w:rPr>
              <w:t>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16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>
              <w:t>Jeotermal enerji nedir kaynakları nelerdir ve özelliklerinin araştırılması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17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>
              <w:t>Jeotermal kaynaklar elektrik üretiminde kullanımı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18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>
              <w:t>Jeotermal kaynaklar endüstriyel ısıl işletmelerde kullanımı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19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>
              <w:t>Jeotermal kaynaklar mekan ısıtması-soğutması gibi projelerde ısıl enerji olarak kullanımı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20</w:t>
            </w:r>
          </w:p>
        </w:tc>
        <w:tc>
          <w:tcPr>
            <w:tcW w:w="4258" w:type="dxa"/>
          </w:tcPr>
          <w:p w:rsidR="0087499F" w:rsidRPr="00055C5E" w:rsidRDefault="0087499F" w:rsidP="00055C5E">
            <w:pPr>
              <w:spacing w:after="0" w:line="240" w:lineRule="auto"/>
            </w:pPr>
            <w:r>
              <w:t>Türkiyede ve Dünyada Jeotermal Enerji Uygulamaları</w:t>
            </w:r>
          </w:p>
        </w:tc>
        <w:tc>
          <w:tcPr>
            <w:tcW w:w="4050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21</w:t>
            </w:r>
          </w:p>
        </w:tc>
        <w:tc>
          <w:tcPr>
            <w:tcW w:w="4258" w:type="dxa"/>
          </w:tcPr>
          <w:p w:rsidR="0087499F" w:rsidRPr="00055C5E" w:rsidRDefault="00804AED" w:rsidP="008B7063">
            <w:pPr>
              <w:spacing w:after="0" w:line="240" w:lineRule="auto"/>
            </w:pPr>
            <w:r>
              <w:t>Hidroe</w:t>
            </w:r>
            <w:r w:rsidR="008B7063">
              <w:t>lektrik Santrallerinin (HES) Ekolojik Etkileri</w:t>
            </w:r>
          </w:p>
        </w:tc>
        <w:tc>
          <w:tcPr>
            <w:tcW w:w="4050" w:type="dxa"/>
          </w:tcPr>
          <w:p w:rsidR="0087499F" w:rsidRPr="00055C5E" w:rsidRDefault="008B7063" w:rsidP="00055C5E">
            <w:pPr>
              <w:spacing w:after="0" w:line="240" w:lineRule="auto"/>
            </w:pPr>
            <w:r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22</w:t>
            </w:r>
          </w:p>
        </w:tc>
        <w:tc>
          <w:tcPr>
            <w:tcW w:w="4258" w:type="dxa"/>
          </w:tcPr>
          <w:p w:rsidR="0087499F" w:rsidRPr="00055C5E" w:rsidRDefault="008B7063" w:rsidP="00055C5E">
            <w:pPr>
              <w:spacing w:after="0" w:line="240" w:lineRule="auto"/>
            </w:pPr>
            <w:r>
              <w:t>Türkiye’de Termik Santraller ve Çevresel Etkileri</w:t>
            </w:r>
          </w:p>
        </w:tc>
        <w:tc>
          <w:tcPr>
            <w:tcW w:w="4050" w:type="dxa"/>
          </w:tcPr>
          <w:p w:rsidR="0087499F" w:rsidRPr="00055C5E" w:rsidRDefault="000A7F1C" w:rsidP="00055C5E">
            <w:pPr>
              <w:spacing w:after="0" w:line="240" w:lineRule="auto"/>
            </w:pPr>
            <w:r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23</w:t>
            </w:r>
          </w:p>
        </w:tc>
        <w:tc>
          <w:tcPr>
            <w:tcW w:w="4258" w:type="dxa"/>
          </w:tcPr>
          <w:p w:rsidR="0087499F" w:rsidRPr="00055C5E" w:rsidRDefault="000A7F1C" w:rsidP="00055C5E">
            <w:pPr>
              <w:spacing w:after="0" w:line="240" w:lineRule="auto"/>
            </w:pPr>
            <w:r>
              <w:t>Dünya’da ve Türkiye’de Deniz Kökenli Yenilenebilir Enerji Uygulamaları</w:t>
            </w:r>
          </w:p>
        </w:tc>
        <w:tc>
          <w:tcPr>
            <w:tcW w:w="4050" w:type="dxa"/>
          </w:tcPr>
          <w:p w:rsidR="0087499F" w:rsidRPr="00055C5E" w:rsidRDefault="000A7F1C" w:rsidP="00055C5E">
            <w:pPr>
              <w:spacing w:after="0" w:line="240" w:lineRule="auto"/>
            </w:pPr>
            <w:r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24</w:t>
            </w:r>
          </w:p>
        </w:tc>
        <w:tc>
          <w:tcPr>
            <w:tcW w:w="4258" w:type="dxa"/>
          </w:tcPr>
          <w:p w:rsidR="0087499F" w:rsidRPr="00055C5E" w:rsidRDefault="007F36CB" w:rsidP="00055C5E">
            <w:pPr>
              <w:spacing w:after="0" w:line="240" w:lineRule="auto"/>
            </w:pPr>
            <w:r>
              <w:t xml:space="preserve">Doğalgaz Yakıtlı Kombine Çevirim Santrallerinin Uygulamaları </w:t>
            </w:r>
          </w:p>
        </w:tc>
        <w:tc>
          <w:tcPr>
            <w:tcW w:w="4050" w:type="dxa"/>
          </w:tcPr>
          <w:p w:rsidR="0087499F" w:rsidRPr="00055C5E" w:rsidRDefault="000A7F1C" w:rsidP="00055C5E">
            <w:pPr>
              <w:spacing w:after="0" w:line="240" w:lineRule="auto"/>
            </w:pPr>
            <w:r>
              <w:t>(1 gün)</w:t>
            </w:r>
          </w:p>
        </w:tc>
      </w:tr>
      <w:tr w:rsidR="0087499F" w:rsidRPr="00055C5E" w:rsidTr="00055C5E">
        <w:tc>
          <w:tcPr>
            <w:tcW w:w="754" w:type="dxa"/>
          </w:tcPr>
          <w:p w:rsidR="0087499F" w:rsidRPr="00055C5E" w:rsidRDefault="0087499F" w:rsidP="00055C5E">
            <w:pPr>
              <w:spacing w:after="0" w:line="240" w:lineRule="auto"/>
            </w:pPr>
            <w:r w:rsidRPr="00055C5E">
              <w:t>25</w:t>
            </w:r>
          </w:p>
        </w:tc>
        <w:tc>
          <w:tcPr>
            <w:tcW w:w="4258" w:type="dxa"/>
          </w:tcPr>
          <w:p w:rsidR="0087499F" w:rsidRPr="00055C5E" w:rsidRDefault="007F36CB" w:rsidP="00055C5E">
            <w:pPr>
              <w:spacing w:after="0" w:line="240" w:lineRule="auto"/>
            </w:pPr>
            <w:r>
              <w:t>Nükleer Santraller ile</w:t>
            </w:r>
            <w:r w:rsidR="00790042">
              <w:t xml:space="preserve"> Termonükleer Füzyon Santrallerinin</w:t>
            </w:r>
            <w:r>
              <w:t xml:space="preserve"> Karşılaştırılması</w:t>
            </w:r>
          </w:p>
        </w:tc>
        <w:tc>
          <w:tcPr>
            <w:tcW w:w="4050" w:type="dxa"/>
          </w:tcPr>
          <w:p w:rsidR="0087499F" w:rsidRPr="00055C5E" w:rsidRDefault="000A7F1C" w:rsidP="00055C5E">
            <w:pPr>
              <w:spacing w:after="0" w:line="240" w:lineRule="auto"/>
            </w:pPr>
            <w:r>
              <w:t>(1 gün)</w:t>
            </w:r>
          </w:p>
        </w:tc>
      </w:tr>
      <w:tr w:rsidR="00614F04" w:rsidRPr="00055C5E" w:rsidTr="00055C5E">
        <w:tc>
          <w:tcPr>
            <w:tcW w:w="754" w:type="dxa"/>
          </w:tcPr>
          <w:p w:rsidR="00614F04" w:rsidRPr="00055C5E" w:rsidRDefault="00614F04" w:rsidP="00614F04">
            <w:pPr>
              <w:spacing w:after="0" w:line="240" w:lineRule="auto"/>
            </w:pPr>
            <w:r w:rsidRPr="00055C5E">
              <w:t>26</w:t>
            </w:r>
          </w:p>
        </w:tc>
        <w:tc>
          <w:tcPr>
            <w:tcW w:w="4258" w:type="dxa"/>
          </w:tcPr>
          <w:p w:rsidR="00614F04" w:rsidRPr="00055C5E" w:rsidRDefault="00614F04" w:rsidP="00614F04">
            <w:pPr>
              <w:spacing w:after="0" w:line="240" w:lineRule="auto"/>
            </w:pPr>
            <w:r>
              <w:t xml:space="preserve">Yakıt Pilleri konusunda araştırma yapılması </w:t>
            </w:r>
          </w:p>
        </w:tc>
        <w:tc>
          <w:tcPr>
            <w:tcW w:w="4050" w:type="dxa"/>
          </w:tcPr>
          <w:p w:rsidR="00614F04" w:rsidRPr="00055C5E" w:rsidRDefault="00614F04" w:rsidP="00614F04">
            <w:pPr>
              <w:spacing w:after="0" w:line="240" w:lineRule="auto"/>
            </w:pPr>
            <w:r>
              <w:t>(1 gün)</w:t>
            </w:r>
          </w:p>
        </w:tc>
      </w:tr>
      <w:tr w:rsidR="00614F04" w:rsidRPr="00055C5E" w:rsidTr="00055C5E">
        <w:tc>
          <w:tcPr>
            <w:tcW w:w="754" w:type="dxa"/>
          </w:tcPr>
          <w:p w:rsidR="00614F04" w:rsidRPr="00055C5E" w:rsidRDefault="00614F04" w:rsidP="00614F04">
            <w:pPr>
              <w:spacing w:after="0" w:line="240" w:lineRule="auto"/>
            </w:pPr>
            <w:r w:rsidRPr="00055C5E">
              <w:t>27</w:t>
            </w:r>
          </w:p>
        </w:tc>
        <w:tc>
          <w:tcPr>
            <w:tcW w:w="4258" w:type="dxa"/>
          </w:tcPr>
          <w:p w:rsidR="00614F04" w:rsidRPr="00614F04" w:rsidRDefault="00614F04" w:rsidP="00614F04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614F04">
              <w:t>Polimer Elektrolit Plakalı (PEM) Yakıt Pilleri ve uygulamaları</w:t>
            </w:r>
          </w:p>
          <w:p w:rsidR="00614F04" w:rsidRPr="00614F04" w:rsidRDefault="00614F04" w:rsidP="00614F04">
            <w:pPr>
              <w:spacing w:after="0" w:line="240" w:lineRule="auto"/>
            </w:pPr>
          </w:p>
        </w:tc>
        <w:tc>
          <w:tcPr>
            <w:tcW w:w="4050" w:type="dxa"/>
          </w:tcPr>
          <w:p w:rsidR="00614F04" w:rsidRPr="00055C5E" w:rsidRDefault="00614F04" w:rsidP="00614F04">
            <w:pPr>
              <w:spacing w:after="0" w:line="240" w:lineRule="auto"/>
            </w:pPr>
            <w:r>
              <w:t>(1 gün)</w:t>
            </w:r>
          </w:p>
        </w:tc>
      </w:tr>
      <w:tr w:rsidR="00614F04" w:rsidRPr="00055C5E" w:rsidTr="00055C5E">
        <w:tc>
          <w:tcPr>
            <w:tcW w:w="754" w:type="dxa"/>
          </w:tcPr>
          <w:p w:rsidR="00614F04" w:rsidRPr="00055C5E" w:rsidRDefault="00614F04" w:rsidP="00614F04">
            <w:pPr>
              <w:spacing w:after="0" w:line="240" w:lineRule="auto"/>
            </w:pPr>
            <w:r w:rsidRPr="00055C5E">
              <w:t>28</w:t>
            </w:r>
          </w:p>
        </w:tc>
        <w:tc>
          <w:tcPr>
            <w:tcW w:w="4258" w:type="dxa"/>
          </w:tcPr>
          <w:p w:rsidR="00614F04" w:rsidRPr="00614F04" w:rsidRDefault="00614F04" w:rsidP="00614F04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614F04">
              <w:rPr>
                <w:rFonts w:ascii="Verdana" w:hAnsi="Verdana"/>
                <w:sz w:val="18"/>
                <w:szCs w:val="18"/>
                <w:shd w:val="clear" w:color="auto" w:fill="FFFFFF"/>
              </w:rPr>
              <w:t>Doğrudan sodyum borhidrürlü yakıt pilleri</w:t>
            </w:r>
          </w:p>
          <w:p w:rsidR="00614F04" w:rsidRPr="00614F04" w:rsidRDefault="00614F04" w:rsidP="00614F04">
            <w:pPr>
              <w:spacing w:after="0" w:line="240" w:lineRule="auto"/>
            </w:pPr>
          </w:p>
        </w:tc>
        <w:tc>
          <w:tcPr>
            <w:tcW w:w="4050" w:type="dxa"/>
          </w:tcPr>
          <w:p w:rsidR="00614F04" w:rsidRPr="00055C5E" w:rsidRDefault="00614F04" w:rsidP="00614F04">
            <w:pPr>
              <w:spacing w:after="0" w:line="240" w:lineRule="auto"/>
            </w:pPr>
            <w:r>
              <w:t>(1 gün)</w:t>
            </w:r>
          </w:p>
        </w:tc>
      </w:tr>
      <w:tr w:rsidR="00614F04" w:rsidRPr="00055C5E" w:rsidTr="00055C5E">
        <w:tc>
          <w:tcPr>
            <w:tcW w:w="754" w:type="dxa"/>
          </w:tcPr>
          <w:p w:rsidR="00614F04" w:rsidRPr="00055C5E" w:rsidRDefault="00614F04" w:rsidP="00614F04">
            <w:pPr>
              <w:spacing w:after="0" w:line="240" w:lineRule="auto"/>
            </w:pPr>
            <w:r w:rsidRPr="00055C5E">
              <w:t>29</w:t>
            </w:r>
          </w:p>
        </w:tc>
        <w:tc>
          <w:tcPr>
            <w:tcW w:w="4258" w:type="dxa"/>
          </w:tcPr>
          <w:p w:rsidR="00614F04" w:rsidRPr="00614F04" w:rsidRDefault="00614F04" w:rsidP="00614F04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614F04">
              <w:rPr>
                <w:rFonts w:ascii="Verdana" w:hAnsi="Verdana"/>
                <w:sz w:val="18"/>
                <w:szCs w:val="18"/>
                <w:shd w:val="clear" w:color="auto" w:fill="FFFFFF"/>
              </w:rPr>
              <w:t>Yakıt pillerinin çevre ve gürültü kirliliği açısından değerlendirilmesi</w:t>
            </w:r>
          </w:p>
          <w:p w:rsidR="00614F04" w:rsidRPr="00614F04" w:rsidRDefault="00614F04" w:rsidP="00614F04">
            <w:pPr>
              <w:spacing w:after="0" w:line="240" w:lineRule="auto"/>
            </w:pPr>
          </w:p>
        </w:tc>
        <w:tc>
          <w:tcPr>
            <w:tcW w:w="4050" w:type="dxa"/>
          </w:tcPr>
          <w:p w:rsidR="00614F04" w:rsidRPr="00055C5E" w:rsidRDefault="00614F04" w:rsidP="00614F04">
            <w:pPr>
              <w:spacing w:after="0" w:line="240" w:lineRule="auto"/>
            </w:pPr>
            <w:r>
              <w:t>(1 gün)</w:t>
            </w:r>
          </w:p>
        </w:tc>
      </w:tr>
      <w:tr w:rsidR="00614F04" w:rsidRPr="00055C5E" w:rsidTr="00055C5E">
        <w:tc>
          <w:tcPr>
            <w:tcW w:w="754" w:type="dxa"/>
          </w:tcPr>
          <w:p w:rsidR="00614F04" w:rsidRPr="00055C5E" w:rsidRDefault="00614F04" w:rsidP="00614F04">
            <w:pPr>
              <w:spacing w:after="0" w:line="240" w:lineRule="auto"/>
            </w:pPr>
            <w:r w:rsidRPr="00055C5E">
              <w:t>30</w:t>
            </w:r>
          </w:p>
        </w:tc>
        <w:tc>
          <w:tcPr>
            <w:tcW w:w="4258" w:type="dxa"/>
          </w:tcPr>
          <w:p w:rsidR="00614F04" w:rsidRPr="00614F04" w:rsidRDefault="00614F04" w:rsidP="00614F04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 w:rsidRPr="00614F04">
              <w:rPr>
                <w:rFonts w:ascii="Verdana" w:hAnsi="Verdana"/>
                <w:sz w:val="18"/>
                <w:szCs w:val="18"/>
                <w:shd w:val="clear" w:color="auto" w:fill="FFFFFF"/>
              </w:rPr>
              <w:t>Doğrudan metanol yakıt pilleri ve uygulamaları</w:t>
            </w:r>
          </w:p>
          <w:p w:rsidR="00614F04" w:rsidRPr="00614F04" w:rsidRDefault="00614F04" w:rsidP="00614F04">
            <w:pPr>
              <w:spacing w:after="0" w:line="240" w:lineRule="auto"/>
            </w:pPr>
          </w:p>
        </w:tc>
        <w:tc>
          <w:tcPr>
            <w:tcW w:w="4050" w:type="dxa"/>
          </w:tcPr>
          <w:p w:rsidR="00614F04" w:rsidRPr="00055C5E" w:rsidRDefault="00614F04" w:rsidP="00614F04">
            <w:pPr>
              <w:spacing w:after="0" w:line="240" w:lineRule="auto"/>
            </w:pPr>
            <w:r>
              <w:t>(1 gün)</w:t>
            </w:r>
          </w:p>
        </w:tc>
      </w:tr>
    </w:tbl>
    <w:p w:rsidR="0087499F" w:rsidRDefault="0087499F" w:rsidP="00E77F1E"/>
    <w:sectPr w:rsidR="0087499F" w:rsidSect="009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348"/>
    <w:multiLevelType w:val="hybridMultilevel"/>
    <w:tmpl w:val="1ECE248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13C32"/>
    <w:multiLevelType w:val="hybridMultilevel"/>
    <w:tmpl w:val="9C90CCFA"/>
    <w:lvl w:ilvl="0" w:tplc="1EBED0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A0250"/>
    <w:multiLevelType w:val="multilevel"/>
    <w:tmpl w:val="B43A8436"/>
    <w:lvl w:ilvl="0">
      <w:start w:val="1"/>
      <w:numFmt w:val="decimal"/>
      <w:lvlText w:val="3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385920"/>
    <w:multiLevelType w:val="multilevel"/>
    <w:tmpl w:val="F88CD7CC"/>
    <w:lvl w:ilvl="0">
      <w:start w:val="11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87F30CA"/>
    <w:multiLevelType w:val="multilevel"/>
    <w:tmpl w:val="D6D67278"/>
    <w:lvl w:ilvl="0">
      <w:start w:val="1"/>
      <w:numFmt w:val="decimal"/>
      <w:lvlText w:val="30.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F2E4E52"/>
    <w:multiLevelType w:val="multilevel"/>
    <w:tmpl w:val="D8420E9C"/>
    <w:lvl w:ilvl="0">
      <w:start w:val="1"/>
      <w:numFmt w:val="decimal"/>
      <w:lvlText w:val="30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4CB0F2D"/>
    <w:multiLevelType w:val="multilevel"/>
    <w:tmpl w:val="E134135C"/>
    <w:lvl w:ilvl="0">
      <w:start w:val="1"/>
      <w:numFmt w:val="decimal"/>
      <w:lvlText w:val="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8C2937"/>
    <w:multiLevelType w:val="multilevel"/>
    <w:tmpl w:val="A89CD502"/>
    <w:lvl w:ilvl="0">
      <w:start w:val="1"/>
      <w:numFmt w:val="decimal"/>
      <w:lvlText w:val="30.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NTEyNLA0tjQ2MzJW0lEKTi0uzszPAykwqwUA8jmEmywAAAA="/>
  </w:docVars>
  <w:rsids>
    <w:rsidRoot w:val="006A1B83"/>
    <w:rsid w:val="00015BB8"/>
    <w:rsid w:val="00055C5E"/>
    <w:rsid w:val="00062858"/>
    <w:rsid w:val="00072881"/>
    <w:rsid w:val="00090959"/>
    <w:rsid w:val="000A7F1C"/>
    <w:rsid w:val="000E52FD"/>
    <w:rsid w:val="001A4476"/>
    <w:rsid w:val="001A5969"/>
    <w:rsid w:val="001C0F59"/>
    <w:rsid w:val="001D428A"/>
    <w:rsid w:val="0025560D"/>
    <w:rsid w:val="00295C29"/>
    <w:rsid w:val="003D6B68"/>
    <w:rsid w:val="00426D15"/>
    <w:rsid w:val="00485071"/>
    <w:rsid w:val="00493CE2"/>
    <w:rsid w:val="004C0D66"/>
    <w:rsid w:val="00566BDB"/>
    <w:rsid w:val="005F1FCB"/>
    <w:rsid w:val="005F2E5E"/>
    <w:rsid w:val="00614F04"/>
    <w:rsid w:val="00652D86"/>
    <w:rsid w:val="00674945"/>
    <w:rsid w:val="006953B4"/>
    <w:rsid w:val="006A151F"/>
    <w:rsid w:val="006A1B83"/>
    <w:rsid w:val="006B0FDC"/>
    <w:rsid w:val="006E524C"/>
    <w:rsid w:val="006E62CD"/>
    <w:rsid w:val="00767084"/>
    <w:rsid w:val="00790042"/>
    <w:rsid w:val="007F36CB"/>
    <w:rsid w:val="00804AED"/>
    <w:rsid w:val="0084464E"/>
    <w:rsid w:val="0085138E"/>
    <w:rsid w:val="00852EEE"/>
    <w:rsid w:val="0087499F"/>
    <w:rsid w:val="008750AB"/>
    <w:rsid w:val="008B7063"/>
    <w:rsid w:val="009205B8"/>
    <w:rsid w:val="009527BD"/>
    <w:rsid w:val="009537D3"/>
    <w:rsid w:val="00986ABA"/>
    <w:rsid w:val="00A154F4"/>
    <w:rsid w:val="00A616E1"/>
    <w:rsid w:val="00C11982"/>
    <w:rsid w:val="00CC460B"/>
    <w:rsid w:val="00CE7394"/>
    <w:rsid w:val="00D3500D"/>
    <w:rsid w:val="00D53591"/>
    <w:rsid w:val="00D654D5"/>
    <w:rsid w:val="00DA714D"/>
    <w:rsid w:val="00DA7E19"/>
    <w:rsid w:val="00DF4F05"/>
    <w:rsid w:val="00DF77C4"/>
    <w:rsid w:val="00E77F1E"/>
    <w:rsid w:val="00EF13D8"/>
    <w:rsid w:val="00EF3D36"/>
    <w:rsid w:val="00EF501C"/>
    <w:rsid w:val="00F23E5D"/>
    <w:rsid w:val="00F41C9B"/>
    <w:rsid w:val="00F629BF"/>
    <w:rsid w:val="00F80113"/>
    <w:rsid w:val="00FB5BFB"/>
    <w:rsid w:val="00FC4470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44183-2A55-46DF-906D-8781DF36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B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986ABA"/>
    <w:pPr>
      <w:ind w:left="720"/>
      <w:contextualSpacing/>
    </w:pPr>
  </w:style>
  <w:style w:type="table" w:styleId="TabloKlavuzu">
    <w:name w:val="Table Grid"/>
    <w:basedOn w:val="NormalTablo"/>
    <w:uiPriority w:val="99"/>
    <w:rsid w:val="00DA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link w:val="Gvdemetni0"/>
    <w:uiPriority w:val="99"/>
    <w:locked/>
    <w:rsid w:val="00072881"/>
    <w:rPr>
      <w:rFonts w:ascii="Times New Roman" w:hAnsi="Times New Roman" w:cs="Times New Roman"/>
      <w:color w:val="616262"/>
      <w:sz w:val="32"/>
      <w:szCs w:val="32"/>
    </w:rPr>
  </w:style>
  <w:style w:type="paragraph" w:customStyle="1" w:styleId="Gvdemetni0">
    <w:name w:val="Gövde metni"/>
    <w:basedOn w:val="Normal"/>
    <w:link w:val="Gvdemetni"/>
    <w:uiPriority w:val="99"/>
    <w:rsid w:val="00072881"/>
    <w:pPr>
      <w:widowControl w:val="0"/>
      <w:spacing w:after="120" w:line="240" w:lineRule="auto"/>
    </w:pPr>
    <w:rPr>
      <w:rFonts w:ascii="Times New Roman" w:eastAsia="Times New Roman" w:hAnsi="Times New Roman"/>
      <w:color w:val="616262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rsid w:val="004C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C0D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75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semiHidden/>
    <w:rsid w:val="008750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ABA8-56BA-4525-A0B4-970660E6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2019-2020 SALGIN DÖNEMİ YAZ STAJLARI USUL ve ESASLARI</vt:lpstr>
      <vt:lpstr>2019-2020 SALGIN DÖNEMİ YAZ STAJLARI USUL ve ESASLARI</vt:lpstr>
    </vt:vector>
  </TitlesOfParts>
  <Company>NouS/TncTR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SALGIN DÖNEMİ YAZ STAJLARI USUL ve ESASLARI</dc:title>
  <dc:subject/>
  <dc:creator>mehmet ali dereli</dc:creator>
  <cp:keywords/>
  <dc:description/>
  <cp:lastModifiedBy>Nihat&amp;Tuğluoğlu</cp:lastModifiedBy>
  <cp:revision>2</cp:revision>
  <dcterms:created xsi:type="dcterms:W3CDTF">2021-05-24T16:26:00Z</dcterms:created>
  <dcterms:modified xsi:type="dcterms:W3CDTF">2021-05-24T16:26:00Z</dcterms:modified>
</cp:coreProperties>
</file>